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42573" w:rsidRPr="00B42573" w:rsidTr="00B42573"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ind w:left="538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B42573" w:rsidRPr="00B42573" w:rsidRDefault="00B42573" w:rsidP="00B42573">
            <w:pPr>
              <w:spacing w:after="0" w:line="240" w:lineRule="auto"/>
              <w:ind w:left="538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1" w:tooltip="" w:history="1">
              <w:r w:rsidRPr="00B4257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 процедуры, </w:t>
            </w: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осуществляемой в отношении субъектов </w:t>
            </w: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хозяйствования, по подпункту 16.14.1 </w:t>
            </w: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«Получение решения о предоставлении </w:t>
            </w: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субсидии для уплаты части процентов </w:t>
            </w:r>
            <w:r w:rsidRPr="00B42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за пользование кредитом» </w:t>
            </w:r>
          </w:p>
          <w:p w:rsidR="00B42573" w:rsidRPr="00B42573" w:rsidRDefault="00B42573" w:rsidP="00B42573">
            <w:pPr>
              <w:spacing w:after="0" w:line="240" w:lineRule="auto"/>
              <w:ind w:left="53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42573" w:rsidRPr="00B42573" w:rsidRDefault="00B42573" w:rsidP="00B42573">
      <w:pPr>
        <w:spacing w:after="0" w:line="240" w:lineRule="auto"/>
        <w:ind w:left="43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B42573" w:rsidRPr="00B42573" w:rsidRDefault="00B42573" w:rsidP="00B42573">
      <w:pPr>
        <w:spacing w:after="0" w:line="240" w:lineRule="auto"/>
        <w:ind w:left="43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районного, городского (городов </w:t>
      </w: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областного и районного подчинения) исполнительного </w:t>
      </w: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комитета, местной администрации района в городе)</w:t>
      </w:r>
    </w:p>
    <w:p w:rsidR="00B42573" w:rsidRPr="00B42573" w:rsidRDefault="00B42573" w:rsidP="00B42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B425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предоставлении субсидии для уплаты части процентов за пользование кредитом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42573" w:rsidRPr="00B42573" w:rsidRDefault="00B42573" w:rsidP="00B42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лица,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42573" w:rsidRPr="00B42573" w:rsidRDefault="00B42573" w:rsidP="00B42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нахождения)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осуществляющее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</w:t>
      </w:r>
    </w:p>
    <w:p w:rsidR="00B42573" w:rsidRPr="00B42573" w:rsidRDefault="00B42573" w:rsidP="00B42573">
      <w:pPr>
        <w:spacing w:after="0" w:line="240" w:lineRule="auto"/>
        <w:ind w:left="18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возведение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приобретение (указать нужное),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42573" w:rsidRPr="00B42573" w:rsidRDefault="00B42573" w:rsidP="00B42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(почтовый) адрес жилого помещения,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42573" w:rsidRPr="00B42573" w:rsidRDefault="00B42573" w:rsidP="00B42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общую площадь (кв. м), количество комнат)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 </w:t>
      </w:r>
      <w:hyperlink r:id="rId6" w:anchor="a2" w:tooltip="Указ Президента Республики Беларусь от 29.08.2024 № 344 О субсидировании юридических лиц при возведении или приобретении жилых помещений" w:history="1">
        <w:r w:rsidRPr="00B425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Указом</w:t>
        </w:r>
      </w:hyperlink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Республики Беларусь от 29 августа 2024 г. № 344 «О субсидировании юридических лиц при возведении или приобретении жилых помещений» просит предоставить субсидию для уплаты части процентов за пользование кредитом.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 отнесении к бюджетной организации _____________________________</w:t>
      </w:r>
    </w:p>
    <w:p w:rsidR="00B42573" w:rsidRPr="00B42573" w:rsidRDefault="00B42573" w:rsidP="00B42573">
      <w:pPr>
        <w:spacing w:after="0" w:line="240" w:lineRule="auto"/>
        <w:ind w:left="6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/не относится)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 документы</w:t>
      </w:r>
      <w:hyperlink r:id="rId7" w:anchor="a5" w:tooltip="" w:history="1">
        <w:r w:rsidRPr="00B4257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________ листах: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2"/>
        <w:gridCol w:w="3123"/>
      </w:tblGrid>
      <w:tr w:rsidR="00B42573" w:rsidRPr="00B42573" w:rsidTr="00B42573">
        <w:trPr>
          <w:trHeight w:val="240"/>
        </w:trPr>
        <w:tc>
          <w:tcPr>
            <w:tcW w:w="33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2573" w:rsidRPr="00B42573" w:rsidRDefault="00B42573" w:rsidP="00B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и (или) сведений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42573" w:rsidRPr="00B42573" w:rsidRDefault="00B42573" w:rsidP="00B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 предоставлении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573" w:rsidRPr="00B42573" w:rsidTr="00B42573">
        <w:trPr>
          <w:trHeight w:val="240"/>
        </w:trPr>
        <w:tc>
          <w:tcPr>
            <w:tcW w:w="332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решения юридического лица о возведении жилого помещения для последующего его предоставления своему работнику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320"/>
        <w:gridCol w:w="3916"/>
      </w:tblGrid>
      <w:tr w:rsidR="00B42573" w:rsidRPr="00B42573" w:rsidTr="00B42573">
        <w:trPr>
          <w:trHeight w:val="240"/>
        </w:trPr>
        <w:tc>
          <w:tcPr>
            <w:tcW w:w="166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2573" w:rsidRPr="00B42573" w:rsidTr="00B42573">
        <w:trPr>
          <w:trHeight w:val="240"/>
        </w:trPr>
        <w:tc>
          <w:tcPr>
            <w:tcW w:w="166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42573" w:rsidRPr="00B42573" w:rsidRDefault="00B42573" w:rsidP="00B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(инициал собственного имени), </w:t>
            </w: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фамилия)</w:t>
            </w:r>
          </w:p>
          <w:p w:rsidR="00B42573" w:rsidRPr="00B42573" w:rsidRDefault="00B42573" w:rsidP="00B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 20___ г.</w:t>
      </w:r>
    </w:p>
    <w:p w:rsidR="00B42573" w:rsidRPr="00B42573" w:rsidRDefault="00B42573" w:rsidP="00B42573">
      <w:pPr>
        <w:spacing w:after="0" w:line="240" w:lineRule="auto"/>
        <w:ind w:left="4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B4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подачи заявления)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257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B42573" w:rsidRPr="00B42573" w:rsidRDefault="00B42573" w:rsidP="00B425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a5"/>
      <w:bookmarkEnd w:id="1"/>
      <w:r w:rsidRPr="00B42573">
        <w:rPr>
          <w:rFonts w:ascii="Times New Roman" w:eastAsia="Times New Roman" w:hAnsi="Times New Roman" w:cs="Times New Roman"/>
          <w:sz w:val="20"/>
          <w:szCs w:val="20"/>
          <w:lang w:eastAsia="ru-RU"/>
        </w:rPr>
        <w:t>* При осуществлении возведения жилого помещения в жилом доме, для возведения которого юридическое лицо определено застройщиком (заказчиком).</w:t>
      </w:r>
    </w:p>
    <w:p w:rsidR="008032A3" w:rsidRPr="00B42573" w:rsidRDefault="008032A3" w:rsidP="00B42573">
      <w:pPr>
        <w:spacing w:after="0" w:line="240" w:lineRule="auto"/>
        <w:rPr>
          <w:sz w:val="20"/>
          <w:szCs w:val="20"/>
        </w:rPr>
      </w:pPr>
    </w:p>
    <w:sectPr w:rsidR="008032A3" w:rsidRPr="00B42573" w:rsidSect="00B4257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73"/>
    <w:rsid w:val="008032A3"/>
    <w:rsid w:val="00B4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A062-C767-4DFB-9807-87513C60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2573"/>
    <w:rPr>
      <w:color w:val="0000FF"/>
      <w:u w:val="single"/>
    </w:rPr>
  </w:style>
  <w:style w:type="paragraph" w:customStyle="1" w:styleId="begform">
    <w:name w:val="begform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42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4-07-2025-80-ob-utverzhdenii-reglamentov-administrativnykh-protsedur-707316?query=&amp;links_doc=466341&amp;links_anch=16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ukaz-29-08-2024-344-o-subsidirovanii-yuridicheskikh-lits-pri-vozvedenii-ili-680993?a=a2" TargetMode="External"/><Relationship Id="rId5" Type="http://schemas.openxmlformats.org/officeDocument/2006/relationships/hyperlink" Target="https://bii.by/docs/61255.xls" TargetMode="External"/><Relationship Id="rId4" Type="http://schemas.openxmlformats.org/officeDocument/2006/relationships/hyperlink" Target="https://bii.by/docs/postanovlenie-14-07-2025-80-ob-utverzhdenii-reglamentov-administrativnykh-protsedur-707316?query=&amp;links_doc=466341&amp;links_anch=160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2026-03-02T07:39:00Z</dcterms:created>
  <dcterms:modified xsi:type="dcterms:W3CDTF">2026-03-02T07:47:00Z</dcterms:modified>
</cp:coreProperties>
</file>